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0" w:rsidRDefault="00414C10" w:rsidP="00414C10">
      <w:pPr>
        <w:spacing w:line="500" w:lineRule="exact"/>
        <w:ind w:firstLineChars="600" w:firstLine="2640"/>
        <w:rPr>
          <w:rFonts w:ascii="方正小标宋简体" w:hAnsi="仿宋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/>
          <w:color w:val="000000"/>
          <w:sz w:val="44"/>
          <w:szCs w:val="44"/>
          <w:shd w:val="clear" w:color="auto" w:fill="FFFFFF"/>
        </w:rPr>
        <w:t>疫情防控须知</w:t>
      </w:r>
    </w:p>
    <w:p w:rsidR="00414C10" w:rsidRDefault="00414C10" w:rsidP="00414C10">
      <w:pPr>
        <w:spacing w:line="500" w:lineRule="exact"/>
        <w:ind w:firstLineChars="200" w:firstLine="880"/>
        <w:jc w:val="center"/>
        <w:rPr>
          <w:rFonts w:ascii="方正小标宋简体" w:hAnsi="仿宋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仿宋"/>
          <w:color w:val="000000"/>
          <w:sz w:val="44"/>
          <w:szCs w:val="44"/>
          <w:shd w:val="clear" w:color="auto" w:fill="FFFFFF"/>
        </w:rPr>
        <w:t xml:space="preserve"> </w:t>
      </w:r>
    </w:p>
    <w:p w:rsidR="00414C10" w:rsidRDefault="00414C10" w:rsidP="00414C10">
      <w:pPr>
        <w:spacing w:line="5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体温正常的考生经现场确认后方可参加现场资格审核。</w:t>
      </w:r>
    </w:p>
    <w:p w:rsidR="00414C10" w:rsidRDefault="00414C10" w:rsidP="00414C10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考生在参加现场资格审核前，要做好自我防护，注意个人卫生，加强营养和合理休息，防止过度紧张和疲劳，以良好心态和身体素质参加现场资格审核，避免出现发热、咳嗽等异常症状。参加现场资格审核当天要采取合适的出行方式，与他人保持安全间距。</w:t>
      </w:r>
    </w:p>
    <w:p w:rsidR="00414C10" w:rsidRDefault="00414C10" w:rsidP="00414C10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3.现场资格审核前未完成转码的少数“红码”、“黄码”考生，本人不得到现场参加资格审核，可委托他人代为办理（需提供委托书、被委托人身份证原件及复印件）。</w:t>
      </w:r>
    </w:p>
    <w:p w:rsidR="00414C10" w:rsidRDefault="00414C10" w:rsidP="00414C10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4.考生在参加现场资格审核入场时，应主动配合工作人员接受体温检测，如发现体温超过37.3℃，考生本人不得参加现场资格审核，由他人代为办理（需提供委托书、被委托人身份证原件及复印件）。</w:t>
      </w:r>
    </w:p>
    <w:p w:rsidR="00414C10" w:rsidRDefault="00414C10" w:rsidP="00414C10">
      <w:pPr>
        <w:spacing w:line="500" w:lineRule="exact"/>
        <w:ind w:firstLineChars="200" w:firstLine="640"/>
        <w:jc w:val="left"/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5.进入资格审核现场后，必须确保人与人之间保持1米以上距离(考生应自备口罩并全程佩戴口罩，但在接受身份识别验证等特殊情况下须摘除口罩)。现场资格审核结束后，考生要及时离开现场，避免人群大量聚集。</w:t>
      </w:r>
    </w:p>
    <w:p w:rsidR="00414C10" w:rsidRDefault="00414C10" w:rsidP="00414C10">
      <w:pPr>
        <w:rPr>
          <w:rFonts w:hint="eastAsia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</w:t>
      </w:r>
    </w:p>
    <w:p w:rsidR="00E1143E" w:rsidRPr="00414C10" w:rsidRDefault="00E1143E"/>
    <w:sectPr w:rsidR="00E1143E" w:rsidRPr="00414C10" w:rsidSect="00E11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C10"/>
    <w:rsid w:val="00414C10"/>
    <w:rsid w:val="00E1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Micorosoft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2020-12-07T09:47:00Z</dcterms:created>
  <dcterms:modified xsi:type="dcterms:W3CDTF">2020-12-07T09:48:00Z</dcterms:modified>
</cp:coreProperties>
</file>