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091"/>
        <w:gridCol w:w="153"/>
        <w:gridCol w:w="1260"/>
        <w:gridCol w:w="1351"/>
        <w:gridCol w:w="910"/>
        <w:gridCol w:w="1609"/>
        <w:gridCol w:w="1455"/>
        <w:gridCol w:w="1965"/>
        <w:gridCol w:w="2100"/>
        <w:gridCol w:w="13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982" w:type="dxa"/>
            <w:gridSpan w:val="11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附件1：</w:t>
            </w:r>
            <w:r>
              <w:rPr>
                <w:rFonts w:hint="eastAsia" w:ascii="黑体" w:hAnsi="宋体" w:eastAsia="黑体" w:cs="黑体"/>
                <w:kern w:val="0"/>
                <w:sz w:val="44"/>
                <w:szCs w:val="44"/>
              </w:rPr>
              <w:t xml:space="preserve">    2022年毛集实验区</w:t>
            </w:r>
            <w:r>
              <w:rPr>
                <w:rFonts w:hint="eastAsia" w:ascii="黑体" w:hAnsi="宋体" w:eastAsia="黑体" w:cs="黑体"/>
                <w:kern w:val="0"/>
                <w:sz w:val="44"/>
                <w:szCs w:val="44"/>
                <w:lang w:eastAsia="zh-CN"/>
              </w:rPr>
              <w:t>管理委员会</w:t>
            </w:r>
            <w:r>
              <w:rPr>
                <w:rFonts w:hint="eastAsia" w:ascii="黑体" w:hAnsi="宋体" w:eastAsia="黑体" w:cs="黑体"/>
                <w:kern w:val="0"/>
                <w:sz w:val="44"/>
                <w:szCs w:val="44"/>
              </w:rPr>
              <w:t>公开招聘政府工作人员岗位表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982" w:type="dxa"/>
            <w:gridSpan w:val="11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用人单位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7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岗位条件和要求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</w:rPr>
              <w:t>其他</w:t>
            </w: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区管委办公室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信息中心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区乡村振兴局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财务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会计专业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农学专业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区科技局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创新科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区统计局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住户调查员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区审计局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审计岗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技术人员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财经、工程、法律类相关专业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从事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会计、审计、法律岗位两年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以上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园区办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经济工作部门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区融媒体中心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采访编辑人员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新闻媒体及编辑类相关专业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专科及以上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政务服务中心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办公室文员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经贸招商局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工业经济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信访局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信访业务人员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粮食局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会计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区招投标交易服务中心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招标采购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会计、文秘、建筑工程、计算机等专业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国土局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卫片执法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能熟练操作计算机和办公自动化软件，有至少2年工作经验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统战部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20221117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30周岁及以下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区文明办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20222218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周岁及以下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c5NTEzZmNmNDUxNzhkMDJhYmM4N2M4MGFjZDIifQ=="/>
  </w:docVars>
  <w:rsids>
    <w:rsidRoot w:val="24792D73"/>
    <w:rsid w:val="2479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2022-11-30T06:56:00Z</dcterms:created>
  <dc:creator>Administrator</dc:creator>
  <cp:lastModifiedBy>Administrator</cp:lastModifiedBy>
  <dcterms:modified xsi:type="dcterms:W3CDTF">2022-11-30T06:57:36Z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87CAC3C5862544028E01B4110CA79BB8</vt:lpwstr>
  </property>
</Properties>
</file>