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安徽省淮南技工学校2024年公开招聘急需紧缺人才诚信承诺书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安徽省淮南技工学校2024年引进急需紧缺师资人才招聘公告</w:t>
      </w:r>
      <w:r>
        <w:rPr>
          <w:rFonts w:ascii="仿宋" w:hAnsi="仿宋" w:eastAsia="仿宋" w:cs="仿宋"/>
          <w:sz w:val="32"/>
          <w:szCs w:val="32"/>
        </w:rPr>
        <w:t>》，理解其内容，符合报考条件。我郑重承诺：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hint="eastAsia" w:ascii="仿宋" w:hAnsi="仿宋" w:eastAsia="仿宋" w:cs="仿宋"/>
          <w:sz w:val="32"/>
          <w:szCs w:val="32"/>
        </w:rPr>
        <w:t>坚决</w:t>
      </w:r>
      <w:r>
        <w:rPr>
          <w:rFonts w:ascii="仿宋" w:hAnsi="仿宋" w:eastAsia="仿宋" w:cs="仿宋"/>
          <w:sz w:val="32"/>
          <w:szCs w:val="32"/>
        </w:rPr>
        <w:t>不报。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四、遵守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纪律，服从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安排，不舞弊或协助他人舞弊。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时签字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ascii="仿宋" w:hAnsi="仿宋" w:eastAsia="仿宋" w:cs="仿宋"/>
          <w:sz w:val="32"/>
          <w:szCs w:val="32"/>
        </w:rPr>
        <w:t>交工作人员留存。）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承诺人</w:t>
      </w:r>
      <w:r>
        <w:rPr>
          <w:rFonts w:ascii="仿宋" w:hAnsi="仿宋" w:eastAsia="仿宋" w:cs="仿宋"/>
          <w:b/>
          <w:bCs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60EB"/>
    <w:rsid w:val="667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2024-04-01T00:48:00Z</dcterms:created>
  <dc:creator>Administrator</dc:creator>
  <cp:lastModifiedBy>Administrator</cp:lastModifiedBy>
  <dcterms:modified xsi:type="dcterms:W3CDTF">2024-04-01T00:48:41Z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