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关于对XX等XX名同志20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年淮南市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事业单位公开招聘考察情况的报告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</w:rPr>
        <w:t>仅供参考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(主管单位带文号正式发文)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市人社局：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根据《2024年度淮南市事业单位公开招聘工作人员公告》和《关于2024年度淮南市事业单位公开招聘工作人员体检合格人员名单（第二批）及考察工作的公告》要求，（我局）成立了考察小组，对XX等XX名同志的政治思想、道德品行、遵纪守法、自律意识、能力素质、工作态度和工作表现等方面进行了全面详实考察。经考核，这些同志政治立场坚定，能力素质较强，遵规守纪，严格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自律┅┅┅，其户籍所在地派出所证明均无违法犯罪记录，符合此次招聘相应岗位的报考条件，建议予以聘用。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考察合格人员名单如下：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ind w:firstLine="645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XX单位（主管单位盖章）</w:t>
      </w:r>
    </w:p>
    <w:p>
      <w:pPr>
        <w:ind w:firstLine="645"/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Q1MWE1Yzg3OGQ4ODgzZTJmZmJiN2IwNWRhMmIifQ=="/>
  </w:docVars>
  <w:rsids>
    <w:rsidRoot w:val="78B62DE4"/>
    <w:rsid w:val="29A759A3"/>
    <w:rsid w:val="49EA27B0"/>
    <w:rsid w:val="4C734C0A"/>
    <w:rsid w:val="4F135DBA"/>
    <w:rsid w:val="78B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312</Characters>
  <Lines>0</Lines>
  <Paragraphs>0</Paragraphs>
  <TotalTime>0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2023-08-01T07:47:00Z</dcterms:created>
  <dc:creator>Wang 小贱</dc:creator>
  <cp:lastModifiedBy>Wang 小贱</cp:lastModifiedBy>
  <dcterms:modified xsi:type="dcterms:W3CDTF">2024-07-22T00:31:39Z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D154D42BA8914F76857EDAE3308EA7A7_13</vt:lpwstr>
  </property>
</Properties>
</file>