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60" w:lineRule="auto"/>
        <w:ind w:left="0" w:firstLine="2640" w:firstLineChars="6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淮北市总工会</w:t>
      </w:r>
      <w:bookmarkStart w:id="0" w:name="_GoBack"/>
      <w:bookmarkEnd w:id="0"/>
    </w:p>
    <w:p>
      <w:pPr>
        <w:pStyle w:val="3"/>
        <w:widowControl/>
        <w:spacing w:line="360" w:lineRule="auto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培训活动组织机构遴选项目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磋商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pStyle w:val="5"/>
        <w:widowControl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项目概况</w:t>
      </w:r>
    </w:p>
    <w:p>
      <w:pPr>
        <w:pStyle w:val="5"/>
        <w:widowControl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u w:val="single"/>
          <w:lang w:val="zh-CN" w:bidi="zh-CN"/>
        </w:rPr>
        <w:t>淮北市总工会培训活动组织机构遴选项目</w:t>
      </w:r>
      <w:r>
        <w:rPr>
          <w:rFonts w:hint="eastAsia" w:cs="宋体"/>
          <w:szCs w:val="24"/>
          <w:lang w:val="zh-CN" w:bidi="zh-CN"/>
        </w:rPr>
        <w:t>的潜在</w:t>
      </w:r>
      <w:r>
        <w:rPr>
          <w:rFonts w:hint="eastAsia" w:cs="宋体"/>
          <w:szCs w:val="24"/>
          <w:lang w:val="en-US" w:bidi="zh-CN"/>
        </w:rPr>
        <w:t>供应商</w:t>
      </w:r>
      <w:r>
        <w:rPr>
          <w:rFonts w:hint="eastAsia" w:cs="宋体"/>
          <w:szCs w:val="24"/>
          <w:lang w:val="zh-CN" w:bidi="zh-CN"/>
        </w:rPr>
        <w:t>应在</w:t>
      </w:r>
      <w:r>
        <w:rPr>
          <w:rFonts w:hint="eastAsia" w:cs="宋体"/>
          <w:szCs w:val="24"/>
          <w:u w:val="single"/>
          <w:lang w:bidi="zh-CN"/>
        </w:rPr>
        <w:t>中证房地产评估造价集团有限公司办公室</w:t>
      </w:r>
      <w:r>
        <w:rPr>
          <w:rFonts w:hint="eastAsia" w:cs="宋体"/>
          <w:szCs w:val="24"/>
          <w:lang w:bidi="zh-CN"/>
        </w:rPr>
        <w:t xml:space="preserve"> </w:t>
      </w:r>
      <w:r>
        <w:rPr>
          <w:rFonts w:hint="eastAsia" w:cs="宋体"/>
          <w:szCs w:val="24"/>
          <w:lang w:val="zh-CN" w:bidi="zh-CN"/>
        </w:rPr>
        <w:t>获取磋商文件，并于</w:t>
      </w:r>
      <w:r>
        <w:rPr>
          <w:rFonts w:hint="eastAsia" w:cs="宋体"/>
          <w:color w:val="auto"/>
          <w:szCs w:val="24"/>
          <w:u w:val="single"/>
          <w:lang w:val="zh-CN" w:bidi="zh-CN"/>
        </w:rPr>
        <w:t> 2021</w:t>
      </w:r>
      <w:r>
        <w:rPr>
          <w:rFonts w:hint="eastAsia" w:cs="宋体"/>
          <w:color w:val="auto"/>
          <w:szCs w:val="24"/>
          <w:lang w:val="zh-CN" w:bidi="zh-CN"/>
        </w:rPr>
        <w:t>年</w:t>
      </w:r>
      <w:r>
        <w:rPr>
          <w:rFonts w:hint="eastAsia" w:cs="宋体"/>
          <w:color w:val="auto"/>
          <w:szCs w:val="24"/>
          <w:u w:val="single"/>
          <w:lang w:val="en-US" w:bidi="zh-CN"/>
        </w:rPr>
        <w:t>10</w:t>
      </w:r>
      <w:r>
        <w:rPr>
          <w:rFonts w:hint="eastAsia" w:cs="宋体"/>
          <w:color w:val="auto"/>
          <w:szCs w:val="24"/>
          <w:lang w:val="zh-CN" w:bidi="zh-CN"/>
        </w:rPr>
        <w:t>月</w:t>
      </w:r>
      <w:r>
        <w:rPr>
          <w:rFonts w:hint="eastAsia" w:cs="宋体"/>
          <w:color w:val="auto"/>
          <w:szCs w:val="24"/>
          <w:u w:val="single"/>
          <w:lang w:val="en-US" w:bidi="zh-CN"/>
        </w:rPr>
        <w:t>12</w:t>
      </w:r>
      <w:r>
        <w:rPr>
          <w:rFonts w:hint="eastAsia" w:cs="宋体"/>
          <w:color w:val="auto"/>
          <w:szCs w:val="24"/>
          <w:lang w:val="zh-CN" w:bidi="zh-CN"/>
        </w:rPr>
        <w:t>日</w:t>
      </w:r>
      <w:r>
        <w:rPr>
          <w:rFonts w:hint="eastAsia" w:cs="宋体"/>
          <w:color w:val="auto"/>
          <w:szCs w:val="24"/>
          <w:u w:val="single"/>
          <w:lang w:val="en-US" w:bidi="zh-CN"/>
        </w:rPr>
        <w:t>15</w:t>
      </w:r>
      <w:r>
        <w:rPr>
          <w:rFonts w:hint="eastAsia" w:cs="宋体"/>
          <w:color w:val="auto"/>
          <w:szCs w:val="24"/>
          <w:lang w:val="zh-CN" w:bidi="zh-CN"/>
        </w:rPr>
        <w:t>点</w:t>
      </w:r>
      <w:r>
        <w:rPr>
          <w:rFonts w:hint="eastAsia" w:cs="宋体"/>
          <w:szCs w:val="24"/>
          <w:lang w:val="zh-CN" w:bidi="zh-CN"/>
        </w:rPr>
        <w:t>（北京时间）前递交响应文件。</w:t>
      </w:r>
    </w:p>
    <w:p>
      <w:pPr>
        <w:pStyle w:val="5"/>
        <w:widowControl/>
        <w:spacing w:line="360" w:lineRule="auto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 </w:t>
      </w:r>
    </w:p>
    <w:p>
      <w:pPr>
        <w:pStyle w:val="4"/>
        <w:widowControl/>
        <w:spacing w:line="360" w:lineRule="auto"/>
        <w:ind w:left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一. 项目基本情况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bidi="zh-CN"/>
        </w:rPr>
      </w:pPr>
      <w:r>
        <w:rPr>
          <w:rFonts w:hint="eastAsia" w:cs="宋体"/>
          <w:szCs w:val="24"/>
          <w:lang w:val="zh-CN" w:bidi="zh-CN"/>
        </w:rPr>
        <w:t>项目编号：ZZJTHB-2021-032</w:t>
      </w:r>
    </w:p>
    <w:p>
      <w:pPr>
        <w:pStyle w:val="5"/>
        <w:widowControl/>
        <w:spacing w:line="360" w:lineRule="auto"/>
        <w:ind w:firstLine="560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项目名称：淮北市总工会培训活动组织机构遴选项目</w:t>
      </w:r>
    </w:p>
    <w:p>
      <w:pPr>
        <w:pStyle w:val="5"/>
        <w:widowControl/>
        <w:spacing w:line="360" w:lineRule="auto"/>
        <w:ind w:firstLine="560"/>
        <w:rPr>
          <w:rFonts w:cs="宋体"/>
          <w:szCs w:val="24"/>
          <w:lang w:bidi="zh-CN"/>
        </w:rPr>
      </w:pPr>
      <w:r>
        <w:rPr>
          <w:rFonts w:hint="eastAsia" w:cs="宋体"/>
          <w:szCs w:val="24"/>
          <w:lang w:bidi="zh-CN"/>
        </w:rPr>
        <w:t>采购方式：竞争性磋商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预算金额：</w:t>
      </w:r>
      <w:r>
        <w:rPr>
          <w:rFonts w:hint="eastAsia" w:cs="宋体"/>
          <w:szCs w:val="24"/>
          <w:lang w:bidi="zh-CN"/>
        </w:rPr>
        <w:t>约10-14</w:t>
      </w:r>
      <w:r>
        <w:rPr>
          <w:rFonts w:hint="eastAsia" w:cs="宋体"/>
          <w:szCs w:val="24"/>
          <w:lang w:val="zh-CN" w:bidi="zh-CN"/>
        </w:rPr>
        <w:t>万元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采购需求：</w:t>
      </w:r>
      <w:r>
        <w:rPr>
          <w:rFonts w:hint="eastAsia" w:cs="宋体"/>
          <w:szCs w:val="24"/>
          <w:lang w:bidi="zh-CN"/>
        </w:rPr>
        <w:t>协助淮北市工会组织举办短期干部培训班，计划2-3期，每期约60-90人。见磋商文件中的采购需求</w:t>
      </w:r>
      <w:r>
        <w:rPr>
          <w:rFonts w:hint="eastAsia" w:cs="宋体"/>
          <w:szCs w:val="24"/>
          <w:lang w:val="zh-CN" w:bidi="zh-CN"/>
        </w:rPr>
        <w:t>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bidi="zh-CN"/>
        </w:rPr>
      </w:pPr>
      <w:r>
        <w:rPr>
          <w:rFonts w:hint="eastAsia" w:cs="宋体"/>
          <w:szCs w:val="24"/>
          <w:lang w:val="zh-CN" w:bidi="zh-CN"/>
        </w:rPr>
        <w:t>合同履行期限：</w:t>
      </w:r>
      <w:r>
        <w:rPr>
          <w:rFonts w:hint="eastAsia" w:cs="宋体"/>
          <w:szCs w:val="24"/>
          <w:lang w:bidi="zh-CN"/>
        </w:rPr>
        <w:t>自合同签订起至2021年12月31日前。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本项目是否接受联合体投标:否</w:t>
      </w:r>
    </w:p>
    <w:p>
      <w:pPr>
        <w:pStyle w:val="4"/>
        <w:widowControl/>
        <w:spacing w:line="360" w:lineRule="auto"/>
        <w:ind w:left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二. 申请人的资格要求：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1、满足《中华人民共和国政府采购法》第二十二条规定；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（1）具有独立承担民事责任的能力；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（2）具有良好的商业信誉和健全的财务会计制度；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（3）具有履行合同所必需的设备和专业技术能力；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（4）有依法缴纳税收和社会保障资金的良好记录；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（5）参加政府采购活动前三年内，在经营活动中没有重大违法记录；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（6）法律、行政法规规定的其他条件。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2、具备与培训内容相适应的的培训能力</w:t>
      </w:r>
      <w:r>
        <w:rPr>
          <w:rFonts w:hint="eastAsia" w:cs="宋体"/>
          <w:szCs w:val="24"/>
          <w:lang w:bidi="zh-CN"/>
        </w:rPr>
        <w:t>和培训资质</w:t>
      </w:r>
      <w:r>
        <w:rPr>
          <w:rFonts w:hint="eastAsia" w:cs="宋体"/>
          <w:szCs w:val="24"/>
          <w:lang w:val="zh-CN" w:bidi="zh-CN"/>
        </w:rPr>
        <w:t>（办学许可、技术培训或推广之一的）。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bidi="zh-CN"/>
        </w:rPr>
      </w:pPr>
      <w:r>
        <w:rPr>
          <w:rFonts w:hint="eastAsia" w:cs="宋体"/>
          <w:szCs w:val="24"/>
          <w:lang w:bidi="zh-CN"/>
        </w:rPr>
        <w:t>3、承接组织过单次不低于</w:t>
      </w:r>
      <w:r>
        <w:rPr>
          <w:rFonts w:hint="eastAsia" w:cs="宋体"/>
          <w:szCs w:val="24"/>
          <w:lang w:val="en-US" w:bidi="zh-CN"/>
        </w:rPr>
        <w:t>9</w:t>
      </w:r>
      <w:r>
        <w:rPr>
          <w:rFonts w:hint="eastAsia" w:cs="宋体"/>
          <w:szCs w:val="24"/>
          <w:lang w:bidi="zh-CN"/>
        </w:rPr>
        <w:t>0人的行政事业单位培训工作。需提供有关文件、培训合同或现场资料等证明资料。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bidi="zh-CN"/>
        </w:rPr>
      </w:pPr>
      <w:r>
        <w:rPr>
          <w:rFonts w:hint="eastAsia" w:cs="宋体"/>
          <w:szCs w:val="24"/>
          <w:lang w:bidi="zh-CN"/>
        </w:rPr>
        <w:t>4、提供演示PPT，介绍公司业务承接能力、过往业绩及本项目服务方案。</w:t>
      </w:r>
    </w:p>
    <w:p>
      <w:pPr>
        <w:pStyle w:val="4"/>
        <w:widowControl/>
        <w:spacing w:line="360" w:lineRule="auto"/>
        <w:ind w:left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三. 获取磋商文件</w:t>
      </w:r>
    </w:p>
    <w:p>
      <w:pPr>
        <w:pStyle w:val="5"/>
        <w:widowControl/>
        <w:spacing w:line="360" w:lineRule="auto"/>
        <w:ind w:firstLine="540"/>
        <w:jc w:val="both"/>
        <w:rPr>
          <w:rFonts w:hint="default" w:cs="宋体"/>
          <w:color w:val="auto"/>
          <w:szCs w:val="24"/>
          <w:lang w:val="en-US" w:bidi="zh-CN"/>
        </w:rPr>
      </w:pPr>
      <w:r>
        <w:rPr>
          <w:rFonts w:hint="eastAsia" w:cs="宋体"/>
          <w:szCs w:val="24"/>
          <w:lang w:val="zh-CN" w:bidi="zh-CN"/>
        </w:rPr>
        <w:t>1.时间</w:t>
      </w:r>
      <w:r>
        <w:rPr>
          <w:rFonts w:hint="eastAsia" w:cs="宋体"/>
          <w:color w:val="auto"/>
          <w:szCs w:val="24"/>
          <w:lang w:val="zh-CN" w:bidi="zh-CN"/>
        </w:rPr>
        <w:t>：</w:t>
      </w:r>
      <w:r>
        <w:rPr>
          <w:rFonts w:hint="eastAsia" w:cs="宋体"/>
          <w:color w:val="auto"/>
          <w:szCs w:val="24"/>
          <w:u w:val="single"/>
          <w:lang w:val="zh-CN" w:bidi="zh-CN"/>
        </w:rPr>
        <w:t>2021</w:t>
      </w:r>
      <w:r>
        <w:rPr>
          <w:rFonts w:hint="eastAsia" w:cs="宋体"/>
          <w:color w:val="auto"/>
          <w:szCs w:val="24"/>
          <w:lang w:val="zh-CN" w:bidi="zh-CN"/>
        </w:rPr>
        <w:t>年</w:t>
      </w:r>
      <w:r>
        <w:rPr>
          <w:rFonts w:hint="eastAsia" w:cs="宋体"/>
          <w:color w:val="auto"/>
          <w:szCs w:val="24"/>
          <w:u w:val="single"/>
          <w:lang w:val="en-US" w:bidi="zh-CN"/>
        </w:rPr>
        <w:t>10</w:t>
      </w:r>
      <w:r>
        <w:rPr>
          <w:rFonts w:hint="eastAsia" w:cs="宋体"/>
          <w:color w:val="auto"/>
          <w:szCs w:val="24"/>
          <w:lang w:val="zh-CN" w:bidi="zh-CN"/>
        </w:rPr>
        <w:t>月</w:t>
      </w:r>
      <w:r>
        <w:rPr>
          <w:rFonts w:hint="eastAsia" w:cs="宋体"/>
          <w:color w:val="auto"/>
          <w:szCs w:val="24"/>
          <w:u w:val="single"/>
          <w:lang w:val="en-US" w:bidi="zh-CN"/>
        </w:rPr>
        <w:t>10</w:t>
      </w:r>
      <w:r>
        <w:rPr>
          <w:rFonts w:hint="eastAsia" w:cs="宋体"/>
          <w:color w:val="auto"/>
          <w:szCs w:val="24"/>
          <w:lang w:val="zh-CN" w:bidi="zh-CN"/>
        </w:rPr>
        <w:t>日</w:t>
      </w:r>
      <w:r>
        <w:rPr>
          <w:rFonts w:hint="eastAsia" w:cs="宋体"/>
          <w:color w:val="auto"/>
          <w:szCs w:val="24"/>
          <w:u w:val="single"/>
          <w:lang w:val="en-US" w:bidi="zh-CN"/>
        </w:rPr>
        <w:t>17:00</w:t>
      </w:r>
      <w:r>
        <w:rPr>
          <w:rFonts w:hint="eastAsia" w:cs="宋体"/>
          <w:color w:val="auto"/>
          <w:szCs w:val="24"/>
          <w:u w:val="none"/>
          <w:lang w:val="en-US" w:bidi="zh-CN"/>
        </w:rPr>
        <w:t>前；</w:t>
      </w:r>
    </w:p>
    <w:p>
      <w:pPr>
        <w:pStyle w:val="5"/>
        <w:widowControl/>
        <w:spacing w:line="360" w:lineRule="auto"/>
        <w:ind w:firstLine="54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2.地点：</w:t>
      </w:r>
      <w:r>
        <w:rPr>
          <w:rFonts w:hint="eastAsia" w:cs="宋体"/>
          <w:szCs w:val="24"/>
          <w:lang w:bidi="zh-CN"/>
        </w:rPr>
        <w:t>中证房地产评估造价集团有限公司（地址：淮北市相山区黎苑路农业发展银行综合楼1幢101室）；</w:t>
      </w:r>
    </w:p>
    <w:p>
      <w:pPr>
        <w:pStyle w:val="5"/>
        <w:widowControl/>
        <w:spacing w:line="360" w:lineRule="auto"/>
        <w:ind w:firstLine="540"/>
        <w:jc w:val="both"/>
        <w:rPr>
          <w:color w:val="FF0000"/>
          <w:sz w:val="24"/>
          <w:szCs w:val="24"/>
        </w:rPr>
      </w:pPr>
      <w:r>
        <w:rPr>
          <w:rFonts w:hint="eastAsia" w:cs="宋体"/>
          <w:szCs w:val="24"/>
          <w:lang w:val="zh-CN" w:bidi="zh-CN"/>
        </w:rPr>
        <w:t>3.方式：</w:t>
      </w:r>
      <w:r>
        <w:rPr>
          <w:rFonts w:hint="eastAsia"/>
          <w:sz w:val="24"/>
          <w:szCs w:val="24"/>
          <w:lang w:val="en-US"/>
        </w:rPr>
        <w:t>报名时须携带加盖公章的身份证明书或授权委托书；</w:t>
      </w:r>
    </w:p>
    <w:p>
      <w:pPr>
        <w:numPr>
          <w:ilvl w:val="0"/>
          <w:numId w:val="0"/>
        </w:numPr>
        <w:spacing w:line="360" w:lineRule="auto"/>
        <w:ind w:right="0" w:rightChars="0"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售价：每标包人民币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/>
        </w:rPr>
        <w:t>3</w:t>
      </w:r>
      <w:r>
        <w:rPr>
          <w:rFonts w:hint="eastAsia"/>
          <w:sz w:val="24"/>
          <w:szCs w:val="24"/>
          <w:u w:val="single"/>
        </w:rPr>
        <w:t xml:space="preserve">00  </w:t>
      </w:r>
      <w:r>
        <w:rPr>
          <w:rFonts w:hint="eastAsia"/>
          <w:sz w:val="24"/>
          <w:szCs w:val="24"/>
        </w:rPr>
        <w:t>元整，磋商文件售后不退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5.其他：在磋商会议开始之前，淮北市总工会将派考察小组，前往各潜在供应商培训</w:t>
      </w:r>
      <w:r>
        <w:rPr>
          <w:rFonts w:hint="eastAsia"/>
          <w:sz w:val="24"/>
          <w:szCs w:val="24"/>
          <w:lang w:val="en-US" w:eastAsia="zh-CN"/>
        </w:rPr>
        <w:t>场所</w:t>
      </w:r>
      <w:r>
        <w:rPr>
          <w:rFonts w:hint="eastAsia"/>
          <w:sz w:val="24"/>
          <w:szCs w:val="24"/>
          <w:lang w:val="en-US"/>
        </w:rPr>
        <w:t>进行现场考察。请各潜在供应商积极配合，如不进行配合将影响最终评审结果。</w:t>
      </w:r>
    </w:p>
    <w:p>
      <w:pPr>
        <w:pStyle w:val="5"/>
        <w:widowControl/>
        <w:spacing w:line="360" w:lineRule="auto"/>
        <w:ind w:firstLine="540"/>
        <w:jc w:val="both"/>
        <w:rPr>
          <w:rFonts w:cs="宋体"/>
          <w:szCs w:val="24"/>
          <w:lang w:val="zh-CN" w:bidi="zh-CN"/>
        </w:rPr>
      </w:pPr>
    </w:p>
    <w:p>
      <w:pPr>
        <w:pStyle w:val="4"/>
        <w:widowControl/>
        <w:spacing w:line="360" w:lineRule="auto"/>
        <w:ind w:left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. 提交响应文件截止时间、开标时间和地点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1、 响应文件递交的截止时间、地点：同开标时间地点；见磋商文件。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2、 逾期送达的或者未送达指定地点的响应文件，招标人不予受理。</w:t>
      </w:r>
    </w:p>
    <w:p>
      <w:pPr>
        <w:pStyle w:val="4"/>
        <w:widowControl/>
        <w:spacing w:line="360" w:lineRule="auto"/>
        <w:ind w:left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. 公告期限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  <w:r>
        <w:rPr>
          <w:rFonts w:hint="eastAsia" w:cs="宋体"/>
          <w:szCs w:val="24"/>
          <w:lang w:val="zh-CN" w:bidi="zh-CN"/>
        </w:rPr>
        <w:t>自本公告发布之日起5个工作日。</w:t>
      </w:r>
    </w:p>
    <w:p>
      <w:pPr>
        <w:pStyle w:val="5"/>
        <w:widowControl/>
        <w:spacing w:line="360" w:lineRule="auto"/>
        <w:ind w:firstLine="560"/>
        <w:jc w:val="both"/>
        <w:rPr>
          <w:rFonts w:cs="宋体"/>
          <w:szCs w:val="24"/>
          <w:lang w:val="zh-CN" w:bidi="zh-CN"/>
        </w:rPr>
      </w:pPr>
    </w:p>
    <w:p>
      <w:pPr>
        <w:pStyle w:val="4"/>
        <w:widowControl/>
        <w:spacing w:line="360" w:lineRule="auto"/>
        <w:ind w:left="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六．联系方式</w:t>
      </w:r>
    </w:p>
    <w:tbl>
      <w:tblPr>
        <w:tblStyle w:val="6"/>
        <w:tblW w:w="8288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3"/>
        <w:gridCol w:w="49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  <w:tblCellSpacing w:w="0" w:type="dxa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采购人：淮北市总工会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地  址：淮北市总工会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邮  编: 235000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电  话：0561-3029242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招标代理机构：中证房地产评估造价集团有限公司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地  址：淮北市相山区黎苑路农业发展银行综合楼1幢101室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邮  编：235000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联系人：张文雅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电  话：0561-3028808 18756117509</w:t>
            </w:r>
          </w:p>
        </w:tc>
      </w:tr>
    </w:tbl>
    <w:p>
      <w:pPr>
        <w:spacing w:line="360" w:lineRule="auto"/>
        <w:rPr>
          <w:sz w:val="24"/>
          <w:szCs w:val="24"/>
          <w:lang w:val="en-US"/>
        </w:rPr>
      </w:pPr>
    </w:p>
    <w:p>
      <w:pPr>
        <w:widowControl/>
        <w:shd w:val="clear" w:color="auto" w:fill="FFFFFF"/>
        <w:spacing w:line="360" w:lineRule="auto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七．备注：本公告内容与磋商文件不一致的，以磋商文件为准。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3993"/>
    <w:rsid w:val="013B7175"/>
    <w:rsid w:val="02E571C6"/>
    <w:rsid w:val="0D6113F6"/>
    <w:rsid w:val="142B7B5E"/>
    <w:rsid w:val="20CF3FE8"/>
    <w:rsid w:val="231F3993"/>
    <w:rsid w:val="32D75C76"/>
    <w:rsid w:val="3F31509B"/>
    <w:rsid w:val="3F6E5699"/>
    <w:rsid w:val="485F7D73"/>
    <w:rsid w:val="4BD81631"/>
    <w:rsid w:val="4D3A2BE6"/>
    <w:rsid w:val="6DB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453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234"/>
      <w:outlineLvl w:val="2"/>
    </w:pPr>
    <w:rPr>
      <w:rFonts w:ascii="仿宋" w:hAnsi="仿宋" w:eastAsia="仿宋" w:cs="仿宋"/>
      <w:sz w:val="28"/>
      <w:szCs w:val="28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2021-09-28T00:21:00Z</dcterms:created>
  <dc:creator>胡峰</dc:creator>
  <cp:lastModifiedBy>lenn</cp:lastModifiedBy>
  <cp:lastPrinted>2021-09-28T00:28:00Z</cp:lastPrinted>
  <dcterms:modified xsi:type="dcterms:W3CDTF">2021-09-28T07:56:24Z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